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93B38C" w14:textId="77777777" w:rsidR="002D5311" w:rsidRPr="002D5311" w:rsidRDefault="002D5311" w:rsidP="002D5311">
      <w:pPr>
        <w:spacing w:after="150" w:line="660" w:lineRule="atLeast"/>
        <w:outlineLvl w:val="0"/>
        <w:rPr>
          <w:rFonts w:ascii="Arial" w:eastAsia="Times New Roman" w:hAnsi="Arial" w:cs="Arial"/>
          <w:kern w:val="36"/>
          <w:sz w:val="60"/>
          <w:szCs w:val="60"/>
          <w:lang w:eastAsia="nl-NL"/>
        </w:rPr>
      </w:pPr>
      <w:bookmarkStart w:id="0" w:name="_GoBack"/>
      <w:bookmarkEnd w:id="0"/>
      <w:r w:rsidRPr="002D5311">
        <w:rPr>
          <w:rFonts w:ascii="Arial" w:eastAsia="Times New Roman" w:hAnsi="Arial" w:cs="Arial"/>
          <w:kern w:val="36"/>
          <w:sz w:val="60"/>
          <w:szCs w:val="60"/>
          <w:lang w:eastAsia="nl-NL"/>
        </w:rPr>
        <w:t>Oude Abersonfabriek in Olst had al gesloopt moeten zijn, maar rechtszaak zorgt voor veel vertraging</w:t>
      </w:r>
    </w:p>
    <w:p w14:paraId="315BAC7F" w14:textId="77777777" w:rsidR="002D5311" w:rsidRPr="002D5311" w:rsidRDefault="002D5311" w:rsidP="002D5311">
      <w:pPr>
        <w:spacing w:before="100" w:beforeAutospacing="1" w:after="100" w:afterAutospacing="1" w:line="360" w:lineRule="atLeast"/>
        <w:rPr>
          <w:rFonts w:ascii="Times New Roman" w:eastAsia="Times New Roman" w:hAnsi="Times New Roman" w:cs="Times New Roman"/>
          <w:b/>
          <w:bCs/>
          <w:sz w:val="27"/>
          <w:szCs w:val="27"/>
          <w:lang w:eastAsia="nl-NL"/>
        </w:rPr>
      </w:pPr>
      <w:r w:rsidRPr="002D5311">
        <w:rPr>
          <w:rFonts w:ascii="Times New Roman" w:eastAsia="Times New Roman" w:hAnsi="Times New Roman" w:cs="Times New Roman"/>
          <w:b/>
          <w:bCs/>
          <w:sz w:val="27"/>
          <w:szCs w:val="27"/>
          <w:lang w:eastAsia="nl-NL"/>
        </w:rPr>
        <w:t>Van de oude Abersonfabriek aan de Jan Hooglandstraat in Olst had nu al niks meer over moeten zijn, maar de sloop van de leegstaande fabriek laat nog even op zich wachten. Reden: er loopt nog een zaak bij de Raad van State tegen het bestemmingsplan dat de bouw van 66 woningen op en rond het verlaten fabrieksterrein mogelijk moet maken. ,,Ik ben voor de sloop, maar tegen dit aantal woningen direct naast mijn huis’’, zegt bezwaarmaker Oscar Langeland.</w:t>
      </w:r>
    </w:p>
    <w:p w14:paraId="24F5452D" w14:textId="2DB1C455" w:rsidR="002D5311" w:rsidRDefault="002D5311" w:rsidP="002D5311">
      <w:pPr>
        <w:shd w:val="clear" w:color="auto" w:fill="FFFFFF"/>
        <w:spacing w:after="0" w:line="240" w:lineRule="auto"/>
        <w:rPr>
          <w:rFonts w:ascii="Arial" w:eastAsia="Times New Roman" w:hAnsi="Arial" w:cs="Arial"/>
          <w:color w:val="B4B4B4"/>
          <w:sz w:val="24"/>
          <w:szCs w:val="24"/>
          <w:lang w:eastAsia="nl-NL"/>
        </w:rPr>
      </w:pPr>
      <w:r w:rsidRPr="002D5311">
        <w:rPr>
          <w:rFonts w:ascii="Arial" w:eastAsia="Times New Roman" w:hAnsi="Arial" w:cs="Arial"/>
          <w:b/>
          <w:bCs/>
          <w:color w:val="B4B4B4"/>
          <w:sz w:val="24"/>
          <w:szCs w:val="24"/>
          <w:lang w:eastAsia="nl-NL"/>
        </w:rPr>
        <w:t>Paul Nolens </w:t>
      </w:r>
      <w:r w:rsidRPr="002D5311">
        <w:rPr>
          <w:rFonts w:ascii="Arial" w:eastAsia="Times New Roman" w:hAnsi="Arial" w:cs="Arial"/>
          <w:color w:val="B4B4B4"/>
          <w:sz w:val="24"/>
          <w:szCs w:val="24"/>
          <w:lang w:eastAsia="nl-NL"/>
        </w:rPr>
        <w:t>02-10-21, 07:15</w:t>
      </w:r>
    </w:p>
    <w:p w14:paraId="17C5CDDE" w14:textId="1A778116" w:rsidR="002D5311" w:rsidRDefault="002D5311" w:rsidP="002D5311">
      <w:pPr>
        <w:shd w:val="clear" w:color="auto" w:fill="FFFFFF"/>
        <w:spacing w:after="0" w:line="240" w:lineRule="auto"/>
        <w:rPr>
          <w:rFonts w:ascii="Arial" w:eastAsia="Times New Roman" w:hAnsi="Arial" w:cs="Arial"/>
          <w:color w:val="B4B4B4"/>
          <w:sz w:val="24"/>
          <w:szCs w:val="24"/>
          <w:lang w:eastAsia="nl-NL"/>
        </w:rPr>
      </w:pPr>
    </w:p>
    <w:p w14:paraId="759FEEBF" w14:textId="139719B7" w:rsidR="002D5311" w:rsidRDefault="002D5311" w:rsidP="002D5311">
      <w:pPr>
        <w:shd w:val="clear" w:color="auto" w:fill="FFFFFF"/>
        <w:spacing w:after="0" w:line="240" w:lineRule="auto"/>
        <w:rPr>
          <w:rFonts w:ascii="Arial" w:eastAsia="Times New Roman" w:hAnsi="Arial" w:cs="Arial"/>
          <w:color w:val="B4B4B4"/>
          <w:sz w:val="24"/>
          <w:szCs w:val="24"/>
          <w:lang w:eastAsia="nl-NL"/>
        </w:rPr>
      </w:pPr>
    </w:p>
    <w:p w14:paraId="26C22C91" w14:textId="106B382E" w:rsidR="002D5311" w:rsidRPr="002D5311" w:rsidRDefault="002D5311" w:rsidP="002D5311">
      <w:pPr>
        <w:shd w:val="clear" w:color="auto" w:fill="FFFFFF"/>
        <w:spacing w:after="0" w:line="240" w:lineRule="auto"/>
        <w:rPr>
          <w:rFonts w:ascii="Arial" w:eastAsia="Times New Roman" w:hAnsi="Arial" w:cs="Arial"/>
          <w:color w:val="0070C0"/>
          <w:sz w:val="24"/>
          <w:szCs w:val="24"/>
          <w:lang w:eastAsia="nl-NL"/>
        </w:rPr>
      </w:pPr>
      <w:hyperlink r:id="rId4" w:history="1">
        <w:r w:rsidRPr="002D5311">
          <w:rPr>
            <w:rStyle w:val="Hyperlink"/>
            <w:rFonts w:ascii="Arial" w:eastAsia="Times New Roman" w:hAnsi="Arial" w:cs="Arial"/>
            <w:sz w:val="24"/>
            <w:szCs w:val="24"/>
            <w:lang w:eastAsia="nl-NL"/>
          </w:rPr>
          <w:t>Lees meer op de website van De Stentor &gt;</w:t>
        </w:r>
      </w:hyperlink>
      <w:r w:rsidRPr="002D5311">
        <w:rPr>
          <w:rFonts w:ascii="Arial" w:eastAsia="Times New Roman" w:hAnsi="Arial" w:cs="Arial"/>
          <w:color w:val="0070C0"/>
          <w:sz w:val="24"/>
          <w:szCs w:val="24"/>
          <w:lang w:eastAsia="nl-NL"/>
        </w:rPr>
        <w:t xml:space="preserve"> </w:t>
      </w:r>
    </w:p>
    <w:sectPr w:rsidR="002D5311" w:rsidRPr="002D53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311"/>
    <w:rsid w:val="002D5311"/>
    <w:rsid w:val="00777B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3AE6F"/>
  <w15:chartTrackingRefBased/>
  <w15:docId w15:val="{803A80CE-8799-4AE1-B1CC-7020FAEE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D5311"/>
    <w:rPr>
      <w:color w:val="0563C1" w:themeColor="hyperlink"/>
      <w:u w:val="single"/>
    </w:rPr>
  </w:style>
  <w:style w:type="character" w:styleId="Onopgelostemelding">
    <w:name w:val="Unresolved Mention"/>
    <w:basedOn w:val="Standaardalinea-lettertype"/>
    <w:uiPriority w:val="99"/>
    <w:semiHidden/>
    <w:unhideWhenUsed/>
    <w:rsid w:val="002D53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1774593">
      <w:bodyDiv w:val="1"/>
      <w:marLeft w:val="0"/>
      <w:marRight w:val="0"/>
      <w:marTop w:val="0"/>
      <w:marBottom w:val="0"/>
      <w:divBdr>
        <w:top w:val="none" w:sz="0" w:space="0" w:color="auto"/>
        <w:left w:val="none" w:sz="0" w:space="0" w:color="auto"/>
        <w:bottom w:val="none" w:sz="0" w:space="0" w:color="auto"/>
        <w:right w:val="none" w:sz="0" w:space="0" w:color="auto"/>
      </w:divBdr>
      <w:divsChild>
        <w:div w:id="961544706">
          <w:marLeft w:val="450"/>
          <w:marRight w:val="450"/>
          <w:marTop w:val="0"/>
          <w:marBottom w:val="0"/>
          <w:divBdr>
            <w:top w:val="none" w:sz="0" w:space="0" w:color="auto"/>
            <w:left w:val="none" w:sz="0" w:space="0" w:color="auto"/>
            <w:bottom w:val="none" w:sz="0" w:space="0" w:color="auto"/>
            <w:right w:val="none" w:sz="0" w:space="0" w:color="auto"/>
          </w:divBdr>
        </w:div>
      </w:divsChild>
    </w:div>
    <w:div w:id="2052412358">
      <w:bodyDiv w:val="1"/>
      <w:marLeft w:val="0"/>
      <w:marRight w:val="0"/>
      <w:marTop w:val="0"/>
      <w:marBottom w:val="0"/>
      <w:divBdr>
        <w:top w:val="none" w:sz="0" w:space="0" w:color="auto"/>
        <w:left w:val="none" w:sz="0" w:space="0" w:color="auto"/>
        <w:bottom w:val="none" w:sz="0" w:space="0" w:color="auto"/>
        <w:right w:val="none" w:sz="0" w:space="0" w:color="auto"/>
      </w:divBdr>
      <w:divsChild>
        <w:div w:id="609893600">
          <w:marLeft w:val="450"/>
          <w:marRight w:val="45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estentor.nl/salland/oude-abersonfabriek-in-olst-had-al-gesloopt-moeten-zijn-maar-rechtszaak-zorgt-voor-veel-vertraging~af48d26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120</Words>
  <Characters>664</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Jeannet ten Have</dc:creator>
  <cp:keywords/>
  <dc:description/>
  <cp:lastModifiedBy>Jeannet ten Have</cp:lastModifiedBy>
  <cp:revision>1</cp:revision>
  <dcterms:created xsi:type="dcterms:W3CDTF">2022-01-05T12:45:00Z</dcterms:created>
  <dcterms:modified xsi:type="dcterms:W3CDTF">2022-01-05T12:47:00Z</dcterms:modified>
</cp:coreProperties>
</file>